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C2D" w:rsidRDefault="00FE2C2D"/>
    <w:p w:rsidR="005342B5" w:rsidRPr="0099785C" w:rsidRDefault="0099785C" w:rsidP="00065BD1">
      <w:pPr>
        <w:tabs>
          <w:tab w:val="left" w:pos="567"/>
        </w:tabs>
        <w:ind w:left="567"/>
        <w:jc w:val="center"/>
        <w:rPr>
          <w:b/>
          <w:sz w:val="26"/>
          <w:szCs w:val="26"/>
        </w:rPr>
      </w:pPr>
      <w:bookmarkStart w:id="0" w:name="_GoBack"/>
      <w:proofErr w:type="spellStart"/>
      <w:r w:rsidRPr="0099785C">
        <w:rPr>
          <w:b/>
          <w:sz w:val="26"/>
          <w:szCs w:val="26"/>
        </w:rPr>
        <w:t>Racionality</w:t>
      </w:r>
      <w:proofErr w:type="spellEnd"/>
      <w:r w:rsidRPr="0099785C">
        <w:rPr>
          <w:b/>
          <w:sz w:val="26"/>
          <w:szCs w:val="26"/>
        </w:rPr>
        <w:t xml:space="preserve"> program megvalósítása - gazdasági, pénzügyi ismeretek terjesztése játékos formában kisiskolások körében </w:t>
      </w:r>
    </w:p>
    <w:bookmarkEnd w:id="0"/>
    <w:p w:rsidR="005342B5" w:rsidRDefault="005342B5" w:rsidP="00065BD1">
      <w:pPr>
        <w:tabs>
          <w:tab w:val="left" w:pos="567"/>
        </w:tabs>
        <w:ind w:left="567"/>
        <w:rPr>
          <w:b/>
          <w:sz w:val="24"/>
          <w:szCs w:val="24"/>
        </w:rPr>
      </w:pPr>
    </w:p>
    <w:p w:rsidR="005342B5" w:rsidRDefault="005342B5" w:rsidP="00065BD1">
      <w:pPr>
        <w:tabs>
          <w:tab w:val="left" w:pos="567"/>
        </w:tabs>
        <w:ind w:left="567"/>
      </w:pPr>
    </w:p>
    <w:p w:rsidR="0099785C" w:rsidRPr="0099785C" w:rsidRDefault="0099785C" w:rsidP="00065BD1">
      <w:pPr>
        <w:tabs>
          <w:tab w:val="left" w:pos="567"/>
        </w:tabs>
        <w:spacing w:line="360" w:lineRule="auto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>Szinte közhelynek számít, hogy a</w:t>
      </w:r>
      <w:r w:rsidRPr="0099785C">
        <w:rPr>
          <w:sz w:val="26"/>
          <w:szCs w:val="26"/>
        </w:rPr>
        <w:t xml:space="preserve"> mai </w:t>
      </w:r>
      <w:r>
        <w:rPr>
          <w:sz w:val="26"/>
          <w:szCs w:val="26"/>
        </w:rPr>
        <w:t xml:space="preserve">fogyasztói társadalomban </w:t>
      </w:r>
      <w:r w:rsidRPr="0099785C">
        <w:rPr>
          <w:sz w:val="26"/>
          <w:szCs w:val="26"/>
        </w:rPr>
        <w:t>ele</w:t>
      </w:r>
      <w:r>
        <w:rPr>
          <w:sz w:val="26"/>
          <w:szCs w:val="26"/>
        </w:rPr>
        <w:t>n</w:t>
      </w:r>
      <w:r w:rsidRPr="0099785C">
        <w:rPr>
          <w:sz w:val="26"/>
          <w:szCs w:val="26"/>
        </w:rPr>
        <w:t xml:space="preserve">gedhetetlenül fontos, </w:t>
      </w:r>
      <w:r>
        <w:rPr>
          <w:sz w:val="26"/>
          <w:szCs w:val="26"/>
        </w:rPr>
        <w:t xml:space="preserve">hogy jól tudjunk bánni a pénzzel. Hiába van valakinek jól fizető állása, magas jövedelme, ha pénzhasználati képességei </w:t>
      </w:r>
      <w:r w:rsidR="00660F88">
        <w:rPr>
          <w:sz w:val="26"/>
          <w:szCs w:val="26"/>
        </w:rPr>
        <w:t>nem elégségesek</w:t>
      </w:r>
      <w:r>
        <w:rPr>
          <w:sz w:val="26"/>
          <w:szCs w:val="26"/>
        </w:rPr>
        <w:t xml:space="preserve">, könnyen kicsúszhat a lába alól a talaj és elveszíthet mindent. </w:t>
      </w:r>
      <w:r w:rsidR="00135220">
        <w:rPr>
          <w:sz w:val="26"/>
          <w:szCs w:val="26"/>
        </w:rPr>
        <w:t xml:space="preserve">Hová érdemes befektetnem a pénzem? Hogyan tudok ellenállni a minden csatornából csőstül érkező csábító reklámhadjáratoknak? Miért fontos, hogy már fiatalon gondoskodjak a jövőmről? Mire jó, ha biztosítást kötök?  </w:t>
      </w:r>
    </w:p>
    <w:p w:rsidR="0099785C" w:rsidRPr="0099785C" w:rsidRDefault="0099785C" w:rsidP="00065BD1">
      <w:pPr>
        <w:tabs>
          <w:tab w:val="left" w:pos="567"/>
        </w:tabs>
        <w:spacing w:line="360" w:lineRule="auto"/>
        <w:ind w:left="567"/>
        <w:jc w:val="both"/>
        <w:rPr>
          <w:sz w:val="26"/>
          <w:szCs w:val="26"/>
        </w:rPr>
      </w:pPr>
    </w:p>
    <w:p w:rsidR="00323CA6" w:rsidRDefault="0099785C" w:rsidP="00065BD1">
      <w:pPr>
        <w:tabs>
          <w:tab w:val="left" w:pos="567"/>
        </w:tabs>
        <w:spacing w:line="360" w:lineRule="auto"/>
        <w:ind w:left="567"/>
        <w:jc w:val="both"/>
        <w:rPr>
          <w:b/>
          <w:sz w:val="26"/>
          <w:szCs w:val="26"/>
        </w:rPr>
      </w:pPr>
      <w:r w:rsidRPr="0099785C">
        <w:rPr>
          <w:sz w:val="26"/>
          <w:szCs w:val="26"/>
        </w:rPr>
        <w:t xml:space="preserve">A </w:t>
      </w:r>
      <w:r w:rsidR="002658F2" w:rsidRPr="002658F2">
        <w:rPr>
          <w:b/>
          <w:sz w:val="26"/>
          <w:szCs w:val="26"/>
        </w:rPr>
        <w:t>Nemzeti Tehetség Program által támogatott</w:t>
      </w:r>
      <w:r w:rsidR="002658F2">
        <w:rPr>
          <w:sz w:val="26"/>
          <w:szCs w:val="26"/>
        </w:rPr>
        <w:t xml:space="preserve"> </w:t>
      </w:r>
      <w:r w:rsidRPr="002658F2">
        <w:rPr>
          <w:sz w:val="26"/>
          <w:szCs w:val="26"/>
        </w:rPr>
        <w:t>60 órás, egész tanéven átívelő műhelyfoglalkozás</w:t>
      </w:r>
      <w:r w:rsidR="00135220" w:rsidRPr="002658F2">
        <w:rPr>
          <w:sz w:val="26"/>
          <w:szCs w:val="26"/>
        </w:rPr>
        <w:t>okon</w:t>
      </w:r>
      <w:r w:rsidR="00135220" w:rsidRPr="002658F2">
        <w:rPr>
          <w:b/>
          <w:sz w:val="26"/>
          <w:szCs w:val="26"/>
        </w:rPr>
        <w:t xml:space="preserve"> - </w:t>
      </w:r>
      <w:r w:rsidR="00135220" w:rsidRPr="002658F2">
        <w:rPr>
          <w:sz w:val="26"/>
          <w:szCs w:val="26"/>
        </w:rPr>
        <w:t>melynek</w:t>
      </w:r>
      <w:r w:rsidRPr="002658F2">
        <w:rPr>
          <w:sz w:val="26"/>
          <w:szCs w:val="26"/>
        </w:rPr>
        <w:t xml:space="preserve"> célja</w:t>
      </w:r>
      <w:r w:rsidRPr="002658F2">
        <w:rPr>
          <w:b/>
          <w:sz w:val="26"/>
          <w:szCs w:val="26"/>
        </w:rPr>
        <w:t xml:space="preserve"> </w:t>
      </w:r>
      <w:r w:rsidR="00135220" w:rsidRPr="002658F2">
        <w:rPr>
          <w:b/>
          <w:sz w:val="26"/>
          <w:szCs w:val="26"/>
        </w:rPr>
        <w:t xml:space="preserve">a </w:t>
      </w:r>
      <w:r w:rsidRPr="002658F2">
        <w:rPr>
          <w:b/>
          <w:sz w:val="26"/>
          <w:szCs w:val="26"/>
        </w:rPr>
        <w:t>gazdasági, pénzügyi ismeretek terjesztése kisiskolás gye</w:t>
      </w:r>
      <w:r w:rsidR="00135220" w:rsidRPr="002658F2">
        <w:rPr>
          <w:b/>
          <w:sz w:val="26"/>
          <w:szCs w:val="26"/>
        </w:rPr>
        <w:t>rmekek részére játékos formában</w:t>
      </w:r>
      <w:r w:rsidR="00135220">
        <w:rPr>
          <w:sz w:val="26"/>
          <w:szCs w:val="26"/>
        </w:rPr>
        <w:t xml:space="preserve"> – ilyen és ehhez hasonló kérdésekre is keressük a választ. </w:t>
      </w:r>
      <w:r w:rsidRPr="0099785C">
        <w:rPr>
          <w:sz w:val="26"/>
          <w:szCs w:val="26"/>
        </w:rPr>
        <w:t xml:space="preserve"> A </w:t>
      </w:r>
      <w:r w:rsidR="00135220">
        <w:rPr>
          <w:sz w:val="26"/>
          <w:szCs w:val="26"/>
        </w:rPr>
        <w:t xml:space="preserve">korai </w:t>
      </w:r>
      <w:r w:rsidRPr="0099785C">
        <w:rPr>
          <w:sz w:val="26"/>
          <w:szCs w:val="26"/>
        </w:rPr>
        <w:t xml:space="preserve">nevelésnek alapvető szerepe van abban, hogy a tanulók később </w:t>
      </w:r>
      <w:r w:rsidRPr="0099785C">
        <w:rPr>
          <w:b/>
          <w:sz w:val="26"/>
          <w:szCs w:val="26"/>
        </w:rPr>
        <w:t>tudatos fogyasztókká</w:t>
      </w:r>
      <w:r w:rsidRPr="0099785C">
        <w:rPr>
          <w:sz w:val="26"/>
          <w:szCs w:val="26"/>
        </w:rPr>
        <w:t xml:space="preserve"> váljanak, </w:t>
      </w:r>
      <w:r w:rsidRPr="0099785C">
        <w:rPr>
          <w:b/>
          <w:sz w:val="26"/>
          <w:szCs w:val="26"/>
        </w:rPr>
        <w:t>el tudjanak igazodni a pénz világában, mérlegelni tudják a döntéseikkel járó kockázatokat, elsajátítsák az okos gazdálkodás képességét,</w:t>
      </w:r>
      <w:r w:rsidRPr="0099785C">
        <w:rPr>
          <w:sz w:val="26"/>
          <w:szCs w:val="26"/>
        </w:rPr>
        <w:t xml:space="preserve"> legyen szó pénzről, erőforrásaikról, képességeikről. Ez a </w:t>
      </w:r>
      <w:r w:rsidRPr="0099785C">
        <w:rPr>
          <w:b/>
          <w:sz w:val="26"/>
          <w:szCs w:val="26"/>
        </w:rPr>
        <w:t>személyiségfejlődésen túl össztársadalmi hasznot is hajt.</w:t>
      </w:r>
    </w:p>
    <w:p w:rsidR="00323CA6" w:rsidRDefault="00323CA6" w:rsidP="00065BD1">
      <w:pPr>
        <w:tabs>
          <w:tab w:val="left" w:pos="567"/>
        </w:tabs>
        <w:spacing w:line="360" w:lineRule="auto"/>
        <w:ind w:left="567"/>
        <w:jc w:val="both"/>
        <w:rPr>
          <w:sz w:val="26"/>
          <w:szCs w:val="26"/>
        </w:rPr>
      </w:pPr>
    </w:p>
    <w:p w:rsidR="00065BD1" w:rsidRDefault="00323CA6" w:rsidP="00660F88">
      <w:pPr>
        <w:tabs>
          <w:tab w:val="left" w:pos="567"/>
        </w:tabs>
        <w:spacing w:line="360" w:lineRule="auto"/>
        <w:ind w:left="567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A korosztályra szabott </w:t>
      </w:r>
      <w:r w:rsidRPr="00A11D59">
        <w:rPr>
          <w:b/>
          <w:sz w:val="26"/>
          <w:szCs w:val="26"/>
        </w:rPr>
        <w:t>játékos feladatok</w:t>
      </w:r>
      <w:r>
        <w:rPr>
          <w:sz w:val="26"/>
          <w:szCs w:val="26"/>
        </w:rPr>
        <w:t xml:space="preserve"> </w:t>
      </w:r>
      <w:r w:rsidRPr="00E666F7">
        <w:rPr>
          <w:b/>
          <w:sz w:val="26"/>
          <w:szCs w:val="26"/>
        </w:rPr>
        <w:t xml:space="preserve">széles skálájának </w:t>
      </w:r>
      <w:r>
        <w:rPr>
          <w:sz w:val="26"/>
          <w:szCs w:val="26"/>
        </w:rPr>
        <w:t xml:space="preserve">alkalmazásával segítettük </w:t>
      </w:r>
      <w:r w:rsidRPr="00323CA6">
        <w:rPr>
          <w:sz w:val="26"/>
          <w:szCs w:val="26"/>
        </w:rPr>
        <w:t>a gyermekeket eligazodni ebben a világában. Páros és kiscsoportos szerepjátékok, képregény készítése, mese írása kulcsszavak megadásával, memóriajáték adott fogalmakkal</w:t>
      </w:r>
      <w:r w:rsidR="00660F88">
        <w:rPr>
          <w:sz w:val="26"/>
          <w:szCs w:val="26"/>
        </w:rPr>
        <w:t>,</w:t>
      </w:r>
      <w:r w:rsidRPr="00323CA6">
        <w:rPr>
          <w:sz w:val="26"/>
          <w:szCs w:val="26"/>
        </w:rPr>
        <w:t xml:space="preserve"> gazdálkodó tematikájú társasjátékok</w:t>
      </w:r>
      <w:r>
        <w:rPr>
          <w:b/>
          <w:sz w:val="26"/>
          <w:szCs w:val="26"/>
        </w:rPr>
        <w:t xml:space="preserve"> –</w:t>
      </w:r>
      <w:r w:rsidRPr="009A6219">
        <w:rPr>
          <w:sz w:val="26"/>
          <w:szCs w:val="26"/>
        </w:rPr>
        <w:t xml:space="preserve"> ez csak néhány példa, amelyeken keresztül </w:t>
      </w:r>
      <w:r>
        <w:rPr>
          <w:b/>
          <w:sz w:val="26"/>
          <w:szCs w:val="26"/>
        </w:rPr>
        <w:t>a gyermekek megismerték az alapvető pénzügyi, gazdasági fogalmakat, a gazdasági folyamatokat</w:t>
      </w:r>
      <w:r w:rsidR="00660F88">
        <w:rPr>
          <w:b/>
          <w:sz w:val="26"/>
          <w:szCs w:val="26"/>
        </w:rPr>
        <w:t xml:space="preserve">, </w:t>
      </w:r>
      <w:r>
        <w:rPr>
          <w:b/>
          <w:sz w:val="26"/>
          <w:szCs w:val="26"/>
        </w:rPr>
        <w:t>és megértették a köztük lévő összefüg</w:t>
      </w:r>
      <w:r w:rsidR="009A6219">
        <w:rPr>
          <w:b/>
          <w:sz w:val="26"/>
          <w:szCs w:val="26"/>
        </w:rPr>
        <w:t>g</w:t>
      </w:r>
      <w:r>
        <w:rPr>
          <w:b/>
          <w:sz w:val="26"/>
          <w:szCs w:val="26"/>
        </w:rPr>
        <w:t xml:space="preserve">éseket. </w:t>
      </w:r>
    </w:p>
    <w:p w:rsidR="00065BD1" w:rsidRDefault="00065BD1" w:rsidP="00065BD1">
      <w:pPr>
        <w:spacing w:line="360" w:lineRule="auto"/>
        <w:ind w:left="567"/>
        <w:jc w:val="both"/>
        <w:rPr>
          <w:b/>
          <w:sz w:val="26"/>
          <w:szCs w:val="26"/>
        </w:rPr>
      </w:pPr>
    </w:p>
    <w:p w:rsidR="00065BD1" w:rsidRDefault="00065BD1" w:rsidP="00065BD1">
      <w:pPr>
        <w:spacing w:line="360" w:lineRule="auto"/>
        <w:ind w:left="567"/>
        <w:jc w:val="both"/>
        <w:rPr>
          <w:b/>
          <w:sz w:val="26"/>
          <w:szCs w:val="26"/>
        </w:rPr>
      </w:pPr>
      <w:r w:rsidRPr="00FB10BD">
        <w:rPr>
          <w:sz w:val="26"/>
          <w:szCs w:val="26"/>
        </w:rPr>
        <w:lastRenderedPageBreak/>
        <w:t>A projekt zárásaként</w:t>
      </w:r>
      <w:r w:rsidRPr="00B344EC">
        <w:rPr>
          <w:b/>
          <w:sz w:val="26"/>
          <w:szCs w:val="26"/>
        </w:rPr>
        <w:t xml:space="preserve"> a gyerekek bevonásával</w:t>
      </w:r>
      <w:r w:rsidRPr="00065BD1">
        <w:rPr>
          <w:sz w:val="26"/>
          <w:szCs w:val="26"/>
        </w:rPr>
        <w:t xml:space="preserve"> – támogatott alkotói tevékenység révén - </w:t>
      </w:r>
      <w:r w:rsidRPr="00B344EC">
        <w:rPr>
          <w:b/>
          <w:sz w:val="26"/>
          <w:szCs w:val="26"/>
        </w:rPr>
        <w:t xml:space="preserve">egy teljesen újszerű játékeszközt hoztunk létre, </w:t>
      </w:r>
      <w:r>
        <w:rPr>
          <w:b/>
          <w:sz w:val="26"/>
          <w:szCs w:val="26"/>
        </w:rPr>
        <w:t xml:space="preserve">az </w:t>
      </w:r>
      <w:proofErr w:type="spellStart"/>
      <w:r>
        <w:rPr>
          <w:b/>
          <w:sz w:val="26"/>
          <w:szCs w:val="26"/>
        </w:rPr>
        <w:t>ÖkoL</w:t>
      </w:r>
      <w:r w:rsidRPr="00B344EC">
        <w:rPr>
          <w:b/>
          <w:sz w:val="26"/>
          <w:szCs w:val="26"/>
        </w:rPr>
        <w:t>ogiKoffert</w:t>
      </w:r>
      <w:proofErr w:type="spellEnd"/>
      <w:r w:rsidRPr="00B344EC">
        <w:rPr>
          <w:b/>
          <w:sz w:val="26"/>
          <w:szCs w:val="26"/>
        </w:rPr>
        <w:t xml:space="preserve">, </w:t>
      </w:r>
      <w:r w:rsidRPr="00B344EC">
        <w:rPr>
          <w:sz w:val="26"/>
          <w:szCs w:val="26"/>
        </w:rPr>
        <w:t>amely</w:t>
      </w:r>
      <w:r>
        <w:rPr>
          <w:b/>
          <w:sz w:val="26"/>
          <w:szCs w:val="26"/>
        </w:rPr>
        <w:t xml:space="preserve"> </w:t>
      </w:r>
      <w:r w:rsidRPr="00C746F8">
        <w:rPr>
          <w:sz w:val="26"/>
          <w:szCs w:val="26"/>
        </w:rPr>
        <w:t>a temat</w:t>
      </w:r>
      <w:r>
        <w:rPr>
          <w:sz w:val="26"/>
          <w:szCs w:val="26"/>
        </w:rPr>
        <w:t>ikához kapcsolódóan a gazdasági</w:t>
      </w:r>
      <w:r w:rsidRPr="00C746F8">
        <w:rPr>
          <w:sz w:val="26"/>
          <w:szCs w:val="26"/>
        </w:rPr>
        <w:t xml:space="preserve"> terület tudásbázisából építkezik és a kisiskolás korosztály</w:t>
      </w:r>
      <w:r>
        <w:rPr>
          <w:sz w:val="26"/>
          <w:szCs w:val="26"/>
        </w:rPr>
        <w:t xml:space="preserve"> </w:t>
      </w:r>
      <w:r w:rsidRPr="00C746F8">
        <w:rPr>
          <w:sz w:val="26"/>
          <w:szCs w:val="26"/>
        </w:rPr>
        <w:t xml:space="preserve">számára </w:t>
      </w:r>
      <w:r w:rsidRPr="00660F88">
        <w:rPr>
          <w:b/>
          <w:sz w:val="26"/>
          <w:szCs w:val="26"/>
        </w:rPr>
        <w:t>egy egészen újszerű, egyedülálló, élvezetes, lebilincselő játékélményt</w:t>
      </w:r>
      <w:r>
        <w:rPr>
          <w:sz w:val="26"/>
          <w:szCs w:val="26"/>
        </w:rPr>
        <w:t xml:space="preserve"> nyújt</w:t>
      </w:r>
      <w:r w:rsidRPr="00C746F8">
        <w:rPr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A gyermekeket bevontuk </w:t>
      </w:r>
      <w:r w:rsidRPr="00FB10BD">
        <w:rPr>
          <w:sz w:val="26"/>
          <w:szCs w:val="26"/>
        </w:rPr>
        <w:t>az ötlet</w:t>
      </w:r>
      <w:r>
        <w:rPr>
          <w:sz w:val="26"/>
          <w:szCs w:val="26"/>
        </w:rPr>
        <w:t>gyűjtésbe</w:t>
      </w:r>
      <w:r w:rsidRPr="00FB10BD">
        <w:rPr>
          <w:sz w:val="26"/>
          <w:szCs w:val="26"/>
        </w:rPr>
        <w:t xml:space="preserve">, a koncepció átgondolásába, a </w:t>
      </w:r>
      <w:r>
        <w:rPr>
          <w:sz w:val="26"/>
          <w:szCs w:val="26"/>
        </w:rPr>
        <w:t>kapcsolódó</w:t>
      </w:r>
      <w:r w:rsidRPr="00FB10BD">
        <w:rPr>
          <w:sz w:val="26"/>
          <w:szCs w:val="26"/>
        </w:rPr>
        <w:t xml:space="preserve"> történet kitalálásába</w:t>
      </w:r>
      <w:r>
        <w:rPr>
          <w:sz w:val="26"/>
          <w:szCs w:val="26"/>
        </w:rPr>
        <w:t>, és a gyakorlati kivitelezés</w:t>
      </w:r>
      <w:r w:rsidRPr="00FB10BD">
        <w:rPr>
          <w:sz w:val="26"/>
          <w:szCs w:val="26"/>
        </w:rPr>
        <w:t>be</w:t>
      </w:r>
      <w:r>
        <w:rPr>
          <w:sz w:val="26"/>
          <w:szCs w:val="26"/>
        </w:rPr>
        <w:t xml:space="preserve"> is</w:t>
      </w:r>
      <w:r w:rsidRPr="00FB10BD">
        <w:rPr>
          <w:sz w:val="26"/>
          <w:szCs w:val="26"/>
        </w:rPr>
        <w:t xml:space="preserve">. </w:t>
      </w:r>
    </w:p>
    <w:p w:rsidR="00065BD1" w:rsidRDefault="00065BD1" w:rsidP="00065BD1">
      <w:pPr>
        <w:spacing w:line="360" w:lineRule="auto"/>
        <w:ind w:left="567"/>
        <w:jc w:val="both"/>
        <w:rPr>
          <w:b/>
          <w:sz w:val="26"/>
          <w:szCs w:val="26"/>
        </w:rPr>
      </w:pPr>
    </w:p>
    <w:p w:rsidR="00065BD1" w:rsidRDefault="00065BD1" w:rsidP="00065BD1">
      <w:pPr>
        <w:spacing w:line="360" w:lineRule="auto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 játék </w:t>
      </w:r>
      <w:r w:rsidRPr="00065BD1">
        <w:rPr>
          <w:sz w:val="26"/>
          <w:szCs w:val="26"/>
        </w:rPr>
        <w:t>beágyazódik egy izgalmas történetbe,</w:t>
      </w:r>
      <w:r>
        <w:rPr>
          <w:sz w:val="26"/>
          <w:szCs w:val="26"/>
        </w:rPr>
        <w:t xml:space="preserve"> a csapattagoknak egy küldetést kell teljesíteniük. A játékot ténylegesen egy lelakatolt bőrönd, táska, hátizsák rejti, ahol a gyerekek egymással együttműködve a feladványok megoldásán keresztül kódokat, titkos írásokat fejtenek meg, nyomok után kutatnak, lakatokat törnek fel, és végül meglelik az utolsó ládika féltve őrzött titkát is.  </w:t>
      </w:r>
    </w:p>
    <w:p w:rsidR="00065BD1" w:rsidRPr="00616022" w:rsidRDefault="00065BD1" w:rsidP="00065BD1">
      <w:pPr>
        <w:spacing w:line="360" w:lineRule="auto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 szülői bemutatón, a szülők is megfejthették a meggyilkolt Professzor </w:t>
      </w:r>
      <w:proofErr w:type="spellStart"/>
      <w:r>
        <w:rPr>
          <w:sz w:val="26"/>
          <w:szCs w:val="26"/>
        </w:rPr>
        <w:t>Ökonomikusz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Logicity</w:t>
      </w:r>
      <w:proofErr w:type="spellEnd"/>
      <w:r>
        <w:rPr>
          <w:sz w:val="26"/>
          <w:szCs w:val="26"/>
        </w:rPr>
        <w:t xml:space="preserve"> egyik </w:t>
      </w:r>
      <w:proofErr w:type="gramStart"/>
      <w:r>
        <w:rPr>
          <w:sz w:val="26"/>
          <w:szCs w:val="26"/>
        </w:rPr>
        <w:t>bankjában titokban</w:t>
      </w:r>
      <w:proofErr w:type="gramEnd"/>
      <w:r>
        <w:rPr>
          <w:sz w:val="26"/>
          <w:szCs w:val="26"/>
        </w:rPr>
        <w:t xml:space="preserve"> hátrahagyott csomagjának – az </w:t>
      </w:r>
      <w:proofErr w:type="spellStart"/>
      <w:r>
        <w:rPr>
          <w:sz w:val="26"/>
          <w:szCs w:val="26"/>
        </w:rPr>
        <w:t>ÖkoLogiKoffernek</w:t>
      </w:r>
      <w:proofErr w:type="spellEnd"/>
      <w:r>
        <w:rPr>
          <w:sz w:val="26"/>
          <w:szCs w:val="26"/>
        </w:rPr>
        <w:t xml:space="preserve"> – titkát. A küldetést teljesítették és </w:t>
      </w:r>
      <w:r w:rsidR="00660F88">
        <w:rPr>
          <w:sz w:val="26"/>
          <w:szCs w:val="26"/>
        </w:rPr>
        <w:t xml:space="preserve">a játék </w:t>
      </w:r>
      <w:r>
        <w:rPr>
          <w:sz w:val="26"/>
          <w:szCs w:val="26"/>
        </w:rPr>
        <w:t xml:space="preserve">osztatlan sikert, eufórikus hangulatot aratott a szülők körében. </w:t>
      </w:r>
    </w:p>
    <w:p w:rsidR="00065BD1" w:rsidRDefault="00065BD1" w:rsidP="00065BD1">
      <w:pPr>
        <w:spacing w:line="360" w:lineRule="auto"/>
        <w:ind w:left="567"/>
        <w:jc w:val="both"/>
        <w:rPr>
          <w:sz w:val="26"/>
          <w:szCs w:val="26"/>
        </w:rPr>
      </w:pPr>
    </w:p>
    <w:p w:rsidR="005342B5" w:rsidRDefault="00323CA6" w:rsidP="00065BD1">
      <w:pPr>
        <w:spacing w:line="360" w:lineRule="auto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>Meg</w:t>
      </w:r>
      <w:r w:rsidR="009A6219">
        <w:rPr>
          <w:sz w:val="26"/>
          <w:szCs w:val="26"/>
        </w:rPr>
        <w:t>g</w:t>
      </w:r>
      <w:r>
        <w:rPr>
          <w:sz w:val="26"/>
          <w:szCs w:val="26"/>
        </w:rPr>
        <w:t>yőződés</w:t>
      </w:r>
      <w:r w:rsidR="00660F88">
        <w:rPr>
          <w:sz w:val="26"/>
          <w:szCs w:val="26"/>
        </w:rPr>
        <w:t>ünk</w:t>
      </w:r>
      <w:r>
        <w:rPr>
          <w:sz w:val="26"/>
          <w:szCs w:val="26"/>
        </w:rPr>
        <w:t>, hogy a gyermekek amelle</w:t>
      </w:r>
      <w:r w:rsidR="009A6219">
        <w:rPr>
          <w:sz w:val="26"/>
          <w:szCs w:val="26"/>
        </w:rPr>
        <w:t>t</w:t>
      </w:r>
      <w:r>
        <w:rPr>
          <w:sz w:val="26"/>
          <w:szCs w:val="26"/>
        </w:rPr>
        <w:t xml:space="preserve">t, hogy élvezték </w:t>
      </w:r>
      <w:r w:rsidR="009A6219">
        <w:rPr>
          <w:sz w:val="26"/>
          <w:szCs w:val="26"/>
        </w:rPr>
        <w:t xml:space="preserve">a rendkívül széles spektrumú tudásanyag újszerű, </w:t>
      </w:r>
      <w:r>
        <w:rPr>
          <w:sz w:val="26"/>
          <w:szCs w:val="26"/>
        </w:rPr>
        <w:t>az iskola</w:t>
      </w:r>
      <w:r w:rsidR="009A6219">
        <w:rPr>
          <w:sz w:val="26"/>
          <w:szCs w:val="26"/>
        </w:rPr>
        <w:t>i feladattípusoktól merőben eltérő módszerekkel történő feldolgozását, rendkívül nagy tudásra tettek szert. Bízunk benne, hogy ezek az ismeretek, képes</w:t>
      </w:r>
      <w:r w:rsidR="00AE1D76">
        <w:rPr>
          <w:sz w:val="26"/>
          <w:szCs w:val="26"/>
        </w:rPr>
        <w:t>s</w:t>
      </w:r>
      <w:r w:rsidR="009A6219">
        <w:rPr>
          <w:sz w:val="26"/>
          <w:szCs w:val="26"/>
        </w:rPr>
        <w:t>égek megalapo</w:t>
      </w:r>
      <w:r w:rsidR="00AE1D76">
        <w:rPr>
          <w:sz w:val="26"/>
          <w:szCs w:val="26"/>
        </w:rPr>
        <w:t>z</w:t>
      </w:r>
      <w:r w:rsidR="009A6219">
        <w:rPr>
          <w:sz w:val="26"/>
          <w:szCs w:val="26"/>
        </w:rPr>
        <w:t>zák</w:t>
      </w:r>
      <w:r w:rsidR="00AE1D76">
        <w:rPr>
          <w:sz w:val="26"/>
          <w:szCs w:val="26"/>
        </w:rPr>
        <w:t xml:space="preserve">, hogy </w:t>
      </w:r>
      <w:r w:rsidR="00660F88">
        <w:rPr>
          <w:sz w:val="26"/>
          <w:szCs w:val="26"/>
        </w:rPr>
        <w:t xml:space="preserve">a programban résztvevő gyerekek </w:t>
      </w:r>
      <w:r w:rsidR="00AE1D76">
        <w:rPr>
          <w:sz w:val="26"/>
          <w:szCs w:val="26"/>
        </w:rPr>
        <w:t>felnőve</w:t>
      </w:r>
      <w:r w:rsidR="00660F88">
        <w:rPr>
          <w:sz w:val="26"/>
          <w:szCs w:val="26"/>
        </w:rPr>
        <w:t>,</w:t>
      </w:r>
      <w:r w:rsidR="009A6219">
        <w:rPr>
          <w:sz w:val="26"/>
          <w:szCs w:val="26"/>
        </w:rPr>
        <w:t xml:space="preserve"> </w:t>
      </w:r>
      <w:r w:rsidR="00AE1D76">
        <w:rPr>
          <w:sz w:val="26"/>
          <w:szCs w:val="26"/>
        </w:rPr>
        <w:t xml:space="preserve">– ismereteiket tovább gyarapítva – tudatos fogyasztókká, racionális befektetőkké, </w:t>
      </w:r>
      <w:r w:rsidR="00065BD1">
        <w:rPr>
          <w:sz w:val="26"/>
          <w:szCs w:val="26"/>
        </w:rPr>
        <w:t>jövőjüket az öngondoskodás</w:t>
      </w:r>
      <w:r w:rsidR="00AE1D76">
        <w:rPr>
          <w:sz w:val="26"/>
          <w:szCs w:val="26"/>
        </w:rPr>
        <w:t xml:space="preserve"> </w:t>
      </w:r>
      <w:r w:rsidR="00065BD1">
        <w:rPr>
          <w:sz w:val="26"/>
          <w:szCs w:val="26"/>
        </w:rPr>
        <w:t>különböző formáival bebiztosító, boldogulni képes felnőttekké válnak.</w:t>
      </w:r>
    </w:p>
    <w:p w:rsidR="00302A38" w:rsidRDefault="00302A38" w:rsidP="00065BD1">
      <w:pPr>
        <w:spacing w:line="360" w:lineRule="auto"/>
        <w:ind w:left="567"/>
        <w:jc w:val="both"/>
        <w:rPr>
          <w:sz w:val="26"/>
          <w:szCs w:val="26"/>
        </w:rPr>
      </w:pPr>
    </w:p>
    <w:p w:rsidR="00302A38" w:rsidRDefault="00302A38" w:rsidP="00065BD1">
      <w:pPr>
        <w:spacing w:line="360" w:lineRule="auto"/>
        <w:ind w:left="567"/>
        <w:jc w:val="both"/>
        <w:rPr>
          <w:sz w:val="26"/>
          <w:szCs w:val="26"/>
        </w:rPr>
      </w:pPr>
    </w:p>
    <w:p w:rsidR="00302A38" w:rsidRDefault="00302A38" w:rsidP="00065BD1">
      <w:pPr>
        <w:spacing w:line="360" w:lineRule="auto"/>
        <w:ind w:left="567"/>
        <w:jc w:val="both"/>
        <w:rPr>
          <w:sz w:val="26"/>
          <w:szCs w:val="26"/>
        </w:rPr>
      </w:pPr>
    </w:p>
    <w:p w:rsidR="00302A38" w:rsidRDefault="00302A38" w:rsidP="00302A38">
      <w:pPr>
        <w:spacing w:line="360" w:lineRule="auto"/>
        <w:ind w:left="567"/>
        <w:rPr>
          <w:sz w:val="26"/>
          <w:szCs w:val="26"/>
        </w:rPr>
      </w:pPr>
      <w:r>
        <w:rPr>
          <w:noProof/>
          <w:sz w:val="26"/>
          <w:szCs w:val="26"/>
          <w:lang w:eastAsia="hu-HU"/>
        </w:rPr>
        <w:lastRenderedPageBreak/>
        <w:drawing>
          <wp:inline distT="0" distB="0" distL="0" distR="0">
            <wp:extent cx="5256790" cy="3943350"/>
            <wp:effectExtent l="19050" t="0" r="1010" b="0"/>
            <wp:docPr id="1" name="Kép 1" descr="E:\Válogatott képek\IMG_20171214_1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álogatott képek\IMG_20171214_105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93" cy="395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38" w:rsidRDefault="00302A38" w:rsidP="00302A38">
      <w:pPr>
        <w:spacing w:line="360" w:lineRule="auto"/>
        <w:ind w:left="567"/>
        <w:rPr>
          <w:sz w:val="26"/>
          <w:szCs w:val="26"/>
        </w:rPr>
      </w:pPr>
    </w:p>
    <w:p w:rsidR="00FC5AB4" w:rsidRPr="00065BD1" w:rsidRDefault="00FC5AB4" w:rsidP="00302A38">
      <w:pPr>
        <w:spacing w:line="360" w:lineRule="auto"/>
        <w:ind w:left="567"/>
        <w:rPr>
          <w:sz w:val="26"/>
          <w:szCs w:val="26"/>
        </w:rPr>
      </w:pPr>
      <w:r>
        <w:rPr>
          <w:noProof/>
          <w:sz w:val="26"/>
          <w:szCs w:val="26"/>
          <w:lang w:eastAsia="hu-HU"/>
        </w:rPr>
        <w:drawing>
          <wp:inline distT="0" distB="0" distL="0" distR="0">
            <wp:extent cx="5238750" cy="3929819"/>
            <wp:effectExtent l="19050" t="0" r="0" b="0"/>
            <wp:docPr id="6" name="Kép 6" descr="C:\Users\Viktor\Viktor Régi gép\Képek\Tehetségműhely_2017818\2017_18\Börze\IMG_20171214_1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tor\Viktor Régi gép\Képek\Tehetségműhely_2017818\2017_18\Börze\IMG_20171214_110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817" cy="393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B5" w:rsidRDefault="005342B5" w:rsidP="00065BD1">
      <w:pPr>
        <w:ind w:left="567"/>
        <w:jc w:val="both"/>
        <w:rPr>
          <w:sz w:val="26"/>
          <w:szCs w:val="26"/>
        </w:rPr>
      </w:pPr>
    </w:p>
    <w:p w:rsidR="00302A38" w:rsidRDefault="00302A38" w:rsidP="00065BD1">
      <w:pPr>
        <w:ind w:left="567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hu-HU"/>
        </w:rPr>
        <w:drawing>
          <wp:inline distT="0" distB="0" distL="0" distR="0">
            <wp:extent cx="4838700" cy="3629724"/>
            <wp:effectExtent l="19050" t="0" r="0" b="0"/>
            <wp:docPr id="2" name="Kép 2" descr="E:\Válogatott képek\IMG_20181025_14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álogatott képek\IMG_20181025_143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03" cy="363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B4" w:rsidRDefault="00FC5AB4" w:rsidP="00065BD1">
      <w:pPr>
        <w:ind w:left="567"/>
        <w:jc w:val="both"/>
        <w:rPr>
          <w:sz w:val="26"/>
          <w:szCs w:val="26"/>
        </w:rPr>
      </w:pPr>
    </w:p>
    <w:p w:rsidR="00302A38" w:rsidRDefault="00302A38" w:rsidP="00065BD1">
      <w:pPr>
        <w:ind w:left="567"/>
        <w:jc w:val="both"/>
        <w:rPr>
          <w:sz w:val="26"/>
          <w:szCs w:val="26"/>
        </w:rPr>
      </w:pPr>
    </w:p>
    <w:p w:rsidR="00302A38" w:rsidRDefault="00302A38" w:rsidP="00065BD1">
      <w:pPr>
        <w:ind w:left="567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hu-HU"/>
        </w:rPr>
        <w:drawing>
          <wp:inline distT="0" distB="0" distL="0" distR="0">
            <wp:extent cx="4891099" cy="3669030"/>
            <wp:effectExtent l="19050" t="0" r="4751" b="0"/>
            <wp:docPr id="3" name="Kép 3" descr="E:\Alkotónapok_képek\IMG_20180703_15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lkotónapok_képek\IMG_20180703_151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08" cy="36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38" w:rsidRDefault="00302A38" w:rsidP="00065BD1">
      <w:pPr>
        <w:ind w:left="567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hu-HU"/>
        </w:rPr>
        <w:lastRenderedPageBreak/>
        <w:drawing>
          <wp:inline distT="0" distB="0" distL="0" distR="0">
            <wp:extent cx="3523099" cy="4696561"/>
            <wp:effectExtent l="609600" t="0" r="591701" b="0"/>
            <wp:docPr id="4" name="Kép 4" descr="C:\Users\Viktor\Viktor Régi gép\Képek\Tehetségműhely_2017818\2017_18\Bankkártyák\IMG_20180214_11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ktor\Viktor Régi gép\Képek\Tehetségműhely_2017818\2017_18\Bankkártyák\IMG_20180214_114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0212" cy="470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9C" w:rsidRDefault="0093319C" w:rsidP="00065BD1">
      <w:pPr>
        <w:ind w:left="567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hu-HU"/>
        </w:rPr>
        <w:drawing>
          <wp:inline distT="0" distB="0" distL="0" distR="0">
            <wp:extent cx="4845388" cy="3634740"/>
            <wp:effectExtent l="19050" t="0" r="0" b="0"/>
            <wp:docPr id="5" name="Kép 5" descr="C:\Users\Viktor\Viktor Régi gép\Képek\Tehetségműhely_2017818\2017_18\Pénzügy\IMG_20180418_1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tor\Viktor Régi gép\Képek\Tehetségműhely_2017818\2017_18\Pénzügy\IMG_20180418_100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42" cy="363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AE" w:rsidRDefault="000749AE" w:rsidP="00065BD1">
      <w:pPr>
        <w:ind w:left="567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hu-HU"/>
        </w:rPr>
        <w:lastRenderedPageBreak/>
        <w:drawing>
          <wp:inline distT="0" distB="0" distL="0" distR="0">
            <wp:extent cx="5406390" cy="4055573"/>
            <wp:effectExtent l="19050" t="0" r="3810" b="0"/>
            <wp:docPr id="12" name="Kép 8" descr="C:\Users\Viktor\Viktor Régi gép\Képek\Telefonomról_20190607_0615\IMG_20190613_09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ktor\Viktor Régi gép\Képek\Telefonomról_20190607_0615\IMG_20190613_093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51" cy="405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AE" w:rsidRDefault="000749AE" w:rsidP="00065BD1">
      <w:pPr>
        <w:ind w:left="567"/>
        <w:jc w:val="both"/>
        <w:rPr>
          <w:sz w:val="26"/>
          <w:szCs w:val="26"/>
        </w:rPr>
      </w:pPr>
    </w:p>
    <w:p w:rsidR="000749AE" w:rsidRPr="0099785C" w:rsidRDefault="000749AE" w:rsidP="00065BD1">
      <w:pPr>
        <w:ind w:left="567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hu-HU"/>
        </w:rPr>
        <w:drawing>
          <wp:inline distT="0" distB="0" distL="0" distR="0">
            <wp:extent cx="5226314" cy="3920490"/>
            <wp:effectExtent l="19050" t="0" r="0" b="0"/>
            <wp:docPr id="7" name="Kép 7" descr="C:\Users\Viktor\Viktor Régi gép\Képek\Telefonomról_20190607_0615\IMG_20190612_14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tor\Viktor Régi gép\Képek\Telefonomról_20190607_0615\IMG_20190612_142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56" cy="392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9AE" w:rsidRPr="0099785C" w:rsidSect="00302A38">
      <w:headerReference w:type="default" r:id="rId15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0E2" w:rsidRDefault="00BF40E2" w:rsidP="00E63C23">
      <w:pPr>
        <w:spacing w:line="240" w:lineRule="auto"/>
      </w:pPr>
      <w:r>
        <w:separator/>
      </w:r>
    </w:p>
  </w:endnote>
  <w:endnote w:type="continuationSeparator" w:id="0">
    <w:p w:rsidR="00BF40E2" w:rsidRDefault="00BF40E2" w:rsidP="00E63C2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0E2" w:rsidRDefault="00BF40E2" w:rsidP="00E63C23">
      <w:pPr>
        <w:spacing w:line="240" w:lineRule="auto"/>
      </w:pPr>
      <w:r>
        <w:separator/>
      </w:r>
    </w:p>
  </w:footnote>
  <w:footnote w:type="continuationSeparator" w:id="0">
    <w:p w:rsidR="00BF40E2" w:rsidRDefault="00BF40E2" w:rsidP="00E63C2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C23" w:rsidRDefault="00E63C23" w:rsidP="00E63C23">
    <w:pPr>
      <w:pStyle w:val="lfej"/>
      <w:ind w:left="-851"/>
    </w:pPr>
  </w:p>
  <w:p w:rsidR="00E63C23" w:rsidRDefault="00E63C23" w:rsidP="00E63C23">
    <w:pPr>
      <w:pStyle w:val="lfej"/>
      <w:tabs>
        <w:tab w:val="clear" w:pos="9072"/>
        <w:tab w:val="right" w:pos="9639"/>
      </w:tabs>
      <w:ind w:left="-709"/>
    </w:pPr>
    <w:r w:rsidRPr="00E63C23">
      <w:rPr>
        <w:noProof/>
        <w:lang w:eastAsia="hu-HU"/>
      </w:rPr>
      <w:drawing>
        <wp:inline distT="0" distB="0" distL="0" distR="0">
          <wp:extent cx="2004060" cy="720090"/>
          <wp:effectExtent l="19050" t="0" r="0" b="0"/>
          <wp:docPr id="9" name="Kép 8" descr="Nemzeti TehetsÃ©g Program">
            <a:extLst xmlns:a="http://schemas.openxmlformats.org/drawingml/2006/main">
              <a:ext uri="{FF2B5EF4-FFF2-40B4-BE49-F238E27FC236}">
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1E64E32-D4A0-4404-96A0-79D815BD578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8" descr="Nemzeti TehetsÃ©g Program">
                    <a:extLst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1E64E32-D4A0-4404-96A0-79D815BD5784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7136" cy="72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3C23">
      <w:rPr>
        <w:noProof/>
        <w:lang w:eastAsia="hu-HU"/>
      </w:rPr>
      <w:drawing>
        <wp:inline distT="0" distB="0" distL="0" distR="0">
          <wp:extent cx="1112520" cy="1108710"/>
          <wp:effectExtent l="19050" t="0" r="0" b="0"/>
          <wp:docPr id="11" name="Kép 10">
            <a:extLst xmlns:a="http://schemas.openxmlformats.org/drawingml/2006/main">
              <a:ext uri="{FF2B5EF4-FFF2-40B4-BE49-F238E27FC236}">
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BF6C367-7459-4E71-9E77-3B3FDC65C8F8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Kép 10">
                    <a:extLst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BF6C367-7459-4E71-9E77-3B3FDC65C8F8}"/>
                      </a:ext>
                    </a:extLst>
                  </pic:cNvPr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581" cy="1105781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63C23">
      <w:rPr>
        <w:noProof/>
        <w:lang w:eastAsia="hu-HU"/>
      </w:rPr>
      <w:drawing>
        <wp:inline distT="0" distB="0" distL="0" distR="0">
          <wp:extent cx="1855470" cy="514350"/>
          <wp:effectExtent l="19050" t="0" r="0" b="0"/>
          <wp:docPr id="10" name="Kép 9" descr="http://nebula.wsimg.com/993ada08b8965409fb3ecf1f51b8aa67?AccessKeyId=2CE042AD9A087879550D&amp;disposition=0&amp;alloworigin=1">
            <a:extLst xmlns:a="http://schemas.openxmlformats.org/drawingml/2006/main">
              <a:ext uri="{FF2B5EF4-FFF2-40B4-BE49-F238E27FC236}">
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B1099B3-0130-434A-8B66-A06F5327284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ép 9" descr="http://nebula.wsimg.com/993ada08b8965409fb3ecf1f51b8aa67?AccessKeyId=2CE042AD9A087879550D&amp;disposition=0&amp;alloworigin=1">
                    <a:extLst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B1099B3-0130-434A-8B66-A06F53272842}"/>
                      </a:ext>
                    </a:extLst>
                  </pic:cNvPr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7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63C23">
      <w:rPr>
        <w:noProof/>
        <w:lang w:eastAsia="hu-HU"/>
      </w:rPr>
      <w:drawing>
        <wp:inline distT="0" distB="0" distL="0" distR="0">
          <wp:extent cx="1405890" cy="720090"/>
          <wp:effectExtent l="19050" t="0" r="3810" b="0"/>
          <wp:docPr id="8" name="Kép 7" descr="http://nebula.wsimg.com/5c7a2cb277a3a845118f2b2343dc9b28?AccessKeyId=2CE042AD9A087879550D&amp;disposition=0&amp;alloworigin=1">
            <a:extLst xmlns:a="http://schemas.openxmlformats.org/drawingml/2006/main">
              <a:ext uri="{FF2B5EF4-FFF2-40B4-BE49-F238E27FC236}">
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1553F3B-13C1-4C10-8DD5-6B31DC4A24A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ép 7" descr="http://nebula.wsimg.com/5c7a2cb277a3a845118f2b2343dc9b28?AccessKeyId=2CE042AD9A087879550D&amp;disposition=0&amp;alloworigin=1">
                    <a:extLst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1553F3B-13C1-4C10-8DD5-6B31DC4A24AF}"/>
                      </a:ext>
                    </a:extLst>
                  </pic:cNvPr>
                  <pic:cNvPicPr/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672" cy="7225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B815D2"/>
    <w:multiLevelType w:val="hybridMultilevel"/>
    <w:tmpl w:val="BFA0E7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E63C23"/>
    <w:rsid w:val="00065BD1"/>
    <w:rsid w:val="000749AE"/>
    <w:rsid w:val="00135220"/>
    <w:rsid w:val="002142D1"/>
    <w:rsid w:val="002658F2"/>
    <w:rsid w:val="002B06FA"/>
    <w:rsid w:val="00302A38"/>
    <w:rsid w:val="00323CA6"/>
    <w:rsid w:val="003B2287"/>
    <w:rsid w:val="00425D7E"/>
    <w:rsid w:val="005342B5"/>
    <w:rsid w:val="00660F88"/>
    <w:rsid w:val="008D11C8"/>
    <w:rsid w:val="00902489"/>
    <w:rsid w:val="0093319C"/>
    <w:rsid w:val="00962345"/>
    <w:rsid w:val="0099785C"/>
    <w:rsid w:val="009A6219"/>
    <w:rsid w:val="00AE1D76"/>
    <w:rsid w:val="00B44201"/>
    <w:rsid w:val="00B62EC8"/>
    <w:rsid w:val="00BF40E2"/>
    <w:rsid w:val="00C90187"/>
    <w:rsid w:val="00E419F6"/>
    <w:rsid w:val="00E63C23"/>
    <w:rsid w:val="00F524A3"/>
    <w:rsid w:val="00FB3591"/>
    <w:rsid w:val="00FC5AB4"/>
    <w:rsid w:val="00FE2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342B5"/>
    <w:pPr>
      <w:spacing w:after="0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3C23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3C23"/>
  </w:style>
  <w:style w:type="paragraph" w:styleId="llb">
    <w:name w:val="footer"/>
    <w:basedOn w:val="Norml"/>
    <w:link w:val="llbChar"/>
    <w:uiPriority w:val="99"/>
    <w:semiHidden/>
    <w:unhideWhenUsed/>
    <w:rsid w:val="00E63C23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E63C23"/>
  </w:style>
  <w:style w:type="paragraph" w:styleId="Buborkszveg">
    <w:name w:val="Balloon Text"/>
    <w:basedOn w:val="Norml"/>
    <w:link w:val="BuborkszvegChar"/>
    <w:uiPriority w:val="99"/>
    <w:semiHidden/>
    <w:unhideWhenUsed/>
    <w:rsid w:val="00E63C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63C23"/>
    <w:rPr>
      <w:rFonts w:ascii="Tahoma" w:hAnsi="Tahoma" w:cs="Tahoma"/>
      <w:sz w:val="16"/>
      <w:szCs w:val="16"/>
    </w:rPr>
  </w:style>
  <w:style w:type="character" w:customStyle="1" w:styleId="pdlabel1">
    <w:name w:val="pdlabel1"/>
    <w:basedOn w:val="Bekezdsalapbettpusa"/>
    <w:rsid w:val="005342B5"/>
    <w:rPr>
      <w:rFonts w:ascii="Verdana" w:hAnsi="Verdana" w:hint="default"/>
      <w:b/>
      <w:bCs/>
      <w:vanish w:val="0"/>
      <w:webHidden w:val="0"/>
      <w:color w:val="385C89"/>
      <w:specVanish w:val="0"/>
    </w:rPr>
  </w:style>
  <w:style w:type="paragraph" w:styleId="Listaszerbekezds">
    <w:name w:val="List Paragraph"/>
    <w:basedOn w:val="Norml"/>
    <w:uiPriority w:val="34"/>
    <w:qFormat/>
    <w:rsid w:val="00C90187"/>
    <w:pPr>
      <w:spacing w:after="200"/>
      <w:ind w:left="720"/>
      <w:contextualSpacing/>
    </w:pPr>
    <w:rPr>
      <w:rFonts w:eastAsiaTheme="minorEastAsia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430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Viktor</cp:lastModifiedBy>
  <cp:revision>12</cp:revision>
  <dcterms:created xsi:type="dcterms:W3CDTF">2019-06-24T08:22:00Z</dcterms:created>
  <dcterms:modified xsi:type="dcterms:W3CDTF">2019-06-26T07:52:00Z</dcterms:modified>
</cp:coreProperties>
</file>